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9C" w:rsidRPr="0082529C" w:rsidRDefault="0082529C" w:rsidP="0082529C">
      <w:pPr>
        <w:widowControl/>
        <w:spacing w:line="360" w:lineRule="auto"/>
        <w:ind w:firstLine="480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2529C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苏州大学研究生勤工助学(助管岗位)管理办法(暂行)</w:t>
      </w:r>
    </w:p>
    <w:p w:rsidR="0082529C" w:rsidRPr="0082529C" w:rsidRDefault="0082529C" w:rsidP="0082529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29C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82529C" w:rsidRPr="0082529C" w:rsidRDefault="0082529C" w:rsidP="0082529C">
      <w:pPr>
        <w:widowControl/>
        <w:spacing w:line="360" w:lineRule="auto"/>
        <w:ind w:firstLine="479"/>
        <w:rPr>
          <w:rFonts w:ascii="Times New Roman" w:eastAsia="宋体" w:hAnsi="Times New Roman" w:cs="Times New Roman"/>
          <w:kern w:val="0"/>
          <w:szCs w:val="21"/>
        </w:rPr>
      </w:pPr>
      <w:r w:rsidRPr="0082529C">
        <w:rPr>
          <w:rFonts w:ascii="Times New Roman" w:eastAsia="宋体" w:hAnsi="Times New Roman" w:cs="Times New Roman"/>
          <w:kern w:val="0"/>
          <w:szCs w:val="21"/>
        </w:rPr>
        <w:t xml:space="preserve">　</w:t>
      </w:r>
    </w:p>
    <w:p w:rsidR="0082529C" w:rsidRPr="0082529C" w:rsidRDefault="0082529C" w:rsidP="0082529C">
      <w:pPr>
        <w:widowControl/>
        <w:spacing w:line="360" w:lineRule="auto"/>
        <w:ind w:firstLine="479"/>
        <w:rPr>
          <w:rFonts w:ascii="Times New Roman" w:eastAsia="宋体" w:hAnsi="Times New Roman" w:cs="Times New Roman"/>
          <w:kern w:val="0"/>
          <w:szCs w:val="21"/>
        </w:rPr>
      </w:pP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研究生校内勤工助学是我校帮困助学的重要措施。它主要包括三种类型：助教、助研、助管。其中助教和助研由各学院（部）培养单位根据工作需求和研究生情况负责聘用和进行管理，助管是为经济困难的特困生开设的行政管理辅助专岗，由研究生部负责管理。为使该项工作进一步规范化和制度化，真正做到帮助困难学生尤其是研一新生克服经济困难，顺利完成学业，特制定以下管理办法：</w:t>
      </w:r>
    </w:p>
    <w:p w:rsidR="0082529C" w:rsidRPr="0082529C" w:rsidRDefault="0082529C" w:rsidP="0082529C">
      <w:pPr>
        <w:widowControl/>
        <w:spacing w:line="360" w:lineRule="auto"/>
        <w:ind w:firstLine="479"/>
        <w:rPr>
          <w:rFonts w:ascii="Times New Roman" w:eastAsia="宋体" w:hAnsi="Times New Roman" w:cs="Times New Roman"/>
          <w:kern w:val="0"/>
          <w:szCs w:val="21"/>
        </w:rPr>
      </w:pPr>
      <w:r w:rsidRPr="0082529C">
        <w:rPr>
          <w:rFonts w:ascii="Times New Roman" w:eastAsia="宋体" w:hAnsi="Times New Roman" w:cs="Times New Roman"/>
          <w:kern w:val="0"/>
          <w:szCs w:val="21"/>
        </w:rPr>
        <w:t xml:space="preserve">　</w:t>
      </w:r>
    </w:p>
    <w:p w:rsidR="0082529C" w:rsidRPr="0082529C" w:rsidRDefault="0082529C" w:rsidP="0082529C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一、</w:t>
      </w:r>
      <w:r w:rsidRPr="0082529C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     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在每学期结束前的</w:t>
      </w: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1-2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周或新学期开学第</w:t>
      </w: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周内，由各用人单位向研究生党工委上报所设岗位、工作要求及所需助管人数，经研究生部审核批准后，于新学期的第</w:t>
      </w: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周公布，并面向全校研究生公开招聘。</w:t>
      </w:r>
    </w:p>
    <w:p w:rsidR="0082529C" w:rsidRPr="0082529C" w:rsidRDefault="0082529C" w:rsidP="0082529C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二、</w:t>
      </w:r>
      <w:r w:rsidRPr="0082529C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     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研究生本人根据自身特长，向所在学院（部）研究生分会递交书面应聘申请并附困难证明，由分研会转报校研会汇总。</w:t>
      </w:r>
    </w:p>
    <w:p w:rsidR="0082529C" w:rsidRPr="0082529C" w:rsidRDefault="0082529C" w:rsidP="0082529C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三、</w:t>
      </w:r>
      <w:r w:rsidRPr="0082529C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     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研究生部根据上报应聘的研究生汇总情况进行审核，对符合申请条件的研究生予以推荐，由各个设岗单位进行面试。录用后上岗学生和用人单位分别填写《苏州大学研究生勤工助学登记表》交思政科备案；</w:t>
      </w:r>
    </w:p>
    <w:p w:rsidR="0082529C" w:rsidRPr="0082529C" w:rsidRDefault="0082529C" w:rsidP="0082529C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四、</w:t>
      </w:r>
      <w:r w:rsidRPr="0082529C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     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根据相关管理规定，助管岗位每周工作时间原则上不超过</w:t>
      </w: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14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小时，每人津贴每月为人民币</w:t>
      </w: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200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元（有条件的用人单位可酌情给予一定补贴），一年按</w:t>
      </w: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10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个月计算。</w:t>
      </w:r>
      <w:r w:rsidRPr="0082529C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思政科每双月</w:t>
      </w:r>
      <w:r w:rsidRPr="0082529C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lastRenderedPageBreak/>
        <w:t>将津贴发放计划上报财务处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，由财务处划入学生本人太平洋学子卡（卡号如有变动，须及时通知思政科）。</w:t>
      </w:r>
    </w:p>
    <w:p w:rsidR="0082529C" w:rsidRPr="0082529C" w:rsidRDefault="0082529C" w:rsidP="0082529C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五、</w:t>
      </w:r>
      <w:r w:rsidRPr="0082529C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     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学生勤工助学岗位聘用期原则上为</w:t>
      </w: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年，中途不作更动。如有特殊情况，用人单位应及时与研究生部思政科联系并得到批准后方可调整。</w:t>
      </w:r>
    </w:p>
    <w:p w:rsidR="0082529C" w:rsidRPr="0082529C" w:rsidRDefault="0082529C" w:rsidP="0082529C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六、</w:t>
      </w:r>
      <w:r w:rsidRPr="0082529C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     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勤工助学岗位每学期考核一次，由用人单位填写《苏州大学研究生勤工助学考核表》。考核优秀者下一年度将优先推荐。凡考核不合格者，取消校内勤工助学资格。</w:t>
      </w:r>
    </w:p>
    <w:p w:rsidR="0082529C" w:rsidRPr="0082529C" w:rsidRDefault="0082529C" w:rsidP="0082529C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七、</w:t>
      </w:r>
      <w:r w:rsidRPr="0082529C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     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上述管理办法从颁布之日起执行，解释权在研究生部。</w:t>
      </w:r>
    </w:p>
    <w:p w:rsidR="0082529C" w:rsidRPr="0082529C" w:rsidRDefault="0082529C" w:rsidP="0082529C">
      <w:pPr>
        <w:widowControl/>
        <w:spacing w:line="360" w:lineRule="auto"/>
        <w:ind w:left="840" w:hanging="480"/>
        <w:rPr>
          <w:rFonts w:ascii="Times New Roman" w:eastAsia="宋体" w:hAnsi="Times New Roman" w:cs="Times New Roman"/>
          <w:kern w:val="0"/>
          <w:szCs w:val="21"/>
        </w:rPr>
      </w:pPr>
      <w:r w:rsidRPr="0082529C">
        <w:rPr>
          <w:rFonts w:ascii="Times New Roman" w:eastAsia="宋体" w:hAnsi="Times New Roman" w:cs="Times New Roman"/>
          <w:kern w:val="0"/>
          <w:szCs w:val="21"/>
        </w:rPr>
        <w:t xml:space="preserve">　</w:t>
      </w:r>
    </w:p>
    <w:p w:rsidR="0082529C" w:rsidRPr="0082529C" w:rsidRDefault="0082529C" w:rsidP="0082529C">
      <w:pPr>
        <w:widowControl/>
        <w:spacing w:line="360" w:lineRule="auto"/>
        <w:ind w:left="360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 xml:space="preserve">                    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苏州大学研究生部</w:t>
      </w:r>
    </w:p>
    <w:p w:rsidR="0082529C" w:rsidRPr="0082529C" w:rsidRDefault="0082529C" w:rsidP="0082529C">
      <w:pPr>
        <w:widowControl/>
        <w:spacing w:line="360" w:lineRule="auto"/>
        <w:ind w:left="360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                   2009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年</w:t>
      </w: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10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月</w:t>
      </w:r>
      <w:r w:rsidRPr="0082529C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82529C">
        <w:rPr>
          <w:rFonts w:ascii="宋体" w:eastAsia="宋体" w:hAnsi="宋体" w:cs="Times New Roman" w:hint="eastAsia"/>
          <w:kern w:val="0"/>
          <w:sz w:val="28"/>
          <w:szCs w:val="28"/>
        </w:rPr>
        <w:t>日</w:t>
      </w:r>
    </w:p>
    <w:p w:rsidR="00C310DA" w:rsidRPr="0082529C" w:rsidRDefault="00C310DA"/>
    <w:sectPr w:rsidR="00C310DA" w:rsidRPr="00825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0DA" w:rsidRDefault="00C310DA" w:rsidP="0082529C">
      <w:r>
        <w:separator/>
      </w:r>
    </w:p>
  </w:endnote>
  <w:endnote w:type="continuationSeparator" w:id="1">
    <w:p w:rsidR="00C310DA" w:rsidRDefault="00C310DA" w:rsidP="00825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0DA" w:rsidRDefault="00C310DA" w:rsidP="0082529C">
      <w:r>
        <w:separator/>
      </w:r>
    </w:p>
  </w:footnote>
  <w:footnote w:type="continuationSeparator" w:id="1">
    <w:p w:rsidR="00C310DA" w:rsidRDefault="00C310DA" w:rsidP="00825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29C"/>
    <w:rsid w:val="0082529C"/>
    <w:rsid w:val="00C31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5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5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5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5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>user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2015-04-15T01:33:00Z</dcterms:created>
  <dcterms:modified xsi:type="dcterms:W3CDTF">2015-04-15T01:33:00Z</dcterms:modified>
</cp:coreProperties>
</file>